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E" w:rsidRDefault="006D4CD4" w:rsidP="00357D48">
      <w:pPr>
        <w:jc w:val="center"/>
        <w:rPr>
          <w:rFonts w:ascii="Arial" w:hAnsi="Arial" w:cs="Arial"/>
          <w:b/>
          <w:bCs/>
          <w:sz w:val="28"/>
          <w:szCs w:val="56"/>
          <w:lang w:val="es-ES"/>
        </w:rPr>
      </w:pPr>
      <w:r>
        <w:rPr>
          <w:rFonts w:ascii="Arial" w:hAnsi="Arial" w:cs="Arial"/>
          <w:b/>
          <w:bCs/>
          <w:noProof/>
          <w:sz w:val="28"/>
          <w:szCs w:val="56"/>
          <w:lang w:val="es-ES"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9070340</wp:posOffset>
            </wp:positionH>
            <wp:positionV relativeFrom="paragraph">
              <wp:posOffset>-221615</wp:posOffset>
            </wp:positionV>
            <wp:extent cx="955675" cy="387985"/>
            <wp:effectExtent l="19050" t="0" r="0" b="0"/>
            <wp:wrapNone/>
            <wp:docPr id="13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56"/>
          <w:lang w:val="es-ES"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-4565</wp:posOffset>
            </wp:positionH>
            <wp:positionV relativeFrom="paragraph">
              <wp:posOffset>-161111</wp:posOffset>
            </wp:positionV>
            <wp:extent cx="369138" cy="258793"/>
            <wp:effectExtent l="19050" t="0" r="0" b="0"/>
            <wp:wrapNone/>
            <wp:docPr id="19" name="18 Imagen" descr="ES-m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-mi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138" cy="25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00" w:rsidRDefault="00CF0B6E" w:rsidP="00357D48">
      <w:pPr>
        <w:jc w:val="center"/>
        <w:rPr>
          <w:rFonts w:ascii="Arial" w:hAnsi="Arial" w:cs="Arial"/>
          <w:b/>
          <w:sz w:val="28"/>
          <w:szCs w:val="56"/>
          <w:lang w:val="es-ES"/>
        </w:rPr>
      </w:pPr>
      <w:r w:rsidRPr="00CF0B6E">
        <w:rPr>
          <w:rFonts w:ascii="Arial" w:hAnsi="Arial" w:cs="Arial"/>
          <w:b/>
          <w:bCs/>
          <w:sz w:val="28"/>
          <w:szCs w:val="56"/>
          <w:lang w:val="es-ES"/>
        </w:rPr>
        <w:t xml:space="preserve">REF. </w:t>
      </w:r>
      <w:r w:rsidR="00613800" w:rsidRPr="00CF0B6E">
        <w:rPr>
          <w:rFonts w:ascii="Arial" w:hAnsi="Arial" w:cs="Arial"/>
          <w:b/>
          <w:bCs/>
          <w:sz w:val="28"/>
          <w:szCs w:val="56"/>
          <w:lang w:val="es-ES"/>
        </w:rPr>
        <w:t xml:space="preserve">52439 </w:t>
      </w:r>
      <w:r w:rsidR="00C24E05" w:rsidRPr="00CF0B6E">
        <w:rPr>
          <w:rFonts w:ascii="Arial" w:hAnsi="Arial" w:cs="Arial"/>
          <w:b/>
          <w:sz w:val="28"/>
          <w:szCs w:val="56"/>
          <w:lang w:val="es-ES"/>
        </w:rPr>
        <w:t>JUEGO DE CABLES Y ACCESORIOS</w:t>
      </w:r>
      <w:r w:rsidRPr="00CF0B6E">
        <w:rPr>
          <w:rFonts w:ascii="Arial" w:hAnsi="Arial" w:cs="Arial"/>
          <w:b/>
          <w:sz w:val="28"/>
          <w:szCs w:val="56"/>
          <w:lang w:val="es-ES"/>
        </w:rPr>
        <w:t xml:space="preserve"> PARA </w:t>
      </w:r>
      <w:proofErr w:type="spellStart"/>
      <w:r w:rsidRPr="00CF0B6E">
        <w:rPr>
          <w:rFonts w:ascii="Arial" w:hAnsi="Arial" w:cs="Arial"/>
          <w:b/>
          <w:sz w:val="28"/>
          <w:szCs w:val="56"/>
          <w:lang w:val="es-ES"/>
        </w:rPr>
        <w:t>MULTÍMETRO</w:t>
      </w:r>
      <w:proofErr w:type="spellEnd"/>
    </w:p>
    <w:p w:rsidR="00CF0B6E" w:rsidRPr="00CF0B6E" w:rsidRDefault="00CF0B6E" w:rsidP="00357D48">
      <w:pPr>
        <w:jc w:val="center"/>
        <w:rPr>
          <w:rFonts w:ascii="Arial" w:eastAsia="SimSun" w:hAnsi="Arial" w:cs="Arial"/>
          <w:b/>
          <w:sz w:val="28"/>
          <w:szCs w:val="56"/>
          <w:lang w:val="es-ES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1"/>
        <w:gridCol w:w="1399"/>
        <w:gridCol w:w="2121"/>
        <w:gridCol w:w="9289"/>
      </w:tblGrid>
      <w:tr w:rsidR="00C60FF9" w:rsidRPr="00C60FF9" w:rsidTr="00C60FF9">
        <w:tc>
          <w:tcPr>
            <w:tcW w:w="3227" w:type="dxa"/>
            <w:shd w:val="clear" w:color="auto" w:fill="92D050"/>
            <w:vAlign w:val="center"/>
          </w:tcPr>
          <w:p w:rsidR="00C60FF9" w:rsidRPr="00407E35" w:rsidRDefault="00C60FF9" w:rsidP="00C60FF9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7E35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Nombre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60FF9" w:rsidRPr="00407E35" w:rsidRDefault="00C60FF9" w:rsidP="00C60FF9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Cantidad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60FF9" w:rsidRPr="00407E35" w:rsidRDefault="00C60FF9" w:rsidP="00C60FF9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Dibujo</w:t>
            </w:r>
          </w:p>
        </w:tc>
        <w:tc>
          <w:tcPr>
            <w:tcW w:w="9796" w:type="dxa"/>
            <w:shd w:val="clear" w:color="auto" w:fill="92D050"/>
            <w:vAlign w:val="center"/>
          </w:tcPr>
          <w:p w:rsidR="00C60FF9" w:rsidRPr="00407E35" w:rsidRDefault="00C60FF9" w:rsidP="00C60FF9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</w:pPr>
            <w:r w:rsidRPr="00407E35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</w:t>
            </w:r>
            <w:r w:rsidRPr="00407E35">
              <w:rPr>
                <w:rFonts w:ascii="Arial" w:eastAsia="SimSun" w:hAnsi="Arial" w:cs="Arial"/>
                <w:b/>
                <w:sz w:val="22"/>
                <w:szCs w:val="22"/>
                <w:lang w:val="es-ES" w:eastAsia="zh-CN"/>
              </w:rPr>
              <w:t>ción</w:t>
            </w:r>
          </w:p>
        </w:tc>
      </w:tr>
      <w:tr w:rsidR="00C60FF9" w:rsidRPr="00712E01" w:rsidTr="00A072EB">
        <w:trPr>
          <w:trHeight w:val="890"/>
        </w:trPr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Medidor de resistencia variable</w:t>
            </w:r>
            <w:r w:rsidRPr="00407E35">
              <w:rPr>
                <w:rStyle w:val="style161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 xml:space="preserve"> </w:t>
            </w:r>
            <w:r w:rsidRPr="00407E35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proofErr w:type="spellStart"/>
            <w:r w:rsidRPr="00407E35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5KΩ</w:t>
            </w:r>
            <w:proofErr w:type="spellEnd"/>
            <w:r w:rsidRPr="00407E35">
              <w:rPr>
                <w:rStyle w:val="style161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168910</wp:posOffset>
                  </wp:positionV>
                  <wp:extent cx="751840" cy="334010"/>
                  <wp:effectExtent l="19050" t="0" r="0" b="0"/>
                  <wp:wrapNone/>
                  <wp:docPr id="10" name="Imagen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087749" w:rsidP="00587CB9">
            <w:pPr>
              <w:spacing w:line="240" w:lineRule="atLeast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decuado para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muchos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componentes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tipo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resistencia variable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coche,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como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por ejemplo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sensor de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temperatura del motor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 operario puede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ajustar el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valor de la resistencia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si es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necesario.</w:t>
            </w:r>
          </w:p>
        </w:tc>
      </w:tr>
      <w:tr w:rsidR="00C60FF9" w:rsidRPr="00712E01" w:rsidTr="00C60FF9"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Luz </w:t>
            </w:r>
            <w:proofErr w:type="spellStart"/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LED</w:t>
            </w:r>
            <w:proofErr w:type="spellEnd"/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comprobación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53340</wp:posOffset>
                  </wp:positionV>
                  <wp:extent cx="766445" cy="323850"/>
                  <wp:effectExtent l="19050" t="0" r="0" b="0"/>
                  <wp:wrapNone/>
                  <wp:docPr id="11" name="Imagen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 color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la luz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del </w:t>
            </w:r>
            <w:proofErr w:type="spellStart"/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LED</w:t>
            </w:r>
            <w:proofErr w:type="spellEnd"/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cambiará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cuando el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ánodo &amp;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 cátodo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 crucen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E0EEF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indica</w:t>
            </w:r>
            <w:r w:rsidR="009E0EEF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rá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el sentido de la corriente</w:t>
            </w:r>
            <w:r w:rsidRPr="00407E35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.</w:t>
            </w:r>
          </w:p>
        </w:tc>
      </w:tr>
      <w:tr w:rsidR="00C60FF9" w:rsidRPr="00712E01" w:rsidTr="00C60FF9">
        <w:tc>
          <w:tcPr>
            <w:tcW w:w="3227" w:type="dxa"/>
            <w:vAlign w:val="center"/>
          </w:tcPr>
          <w:p w:rsidR="00C60FF9" w:rsidRPr="00407E35" w:rsidRDefault="000225E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Dispositivo para comprobación del sistema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SRS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posOffset>185336</wp:posOffset>
                  </wp:positionH>
                  <wp:positionV relativeFrom="paragraph">
                    <wp:posOffset>16091</wp:posOffset>
                  </wp:positionV>
                  <wp:extent cx="722821" cy="508958"/>
                  <wp:effectExtent l="19050" t="0" r="1079" b="0"/>
                  <wp:wrapNone/>
                  <wp:docPr id="12" name="Imagen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21" cy="50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C60FF9" w:rsidP="00587CB9">
            <w:pPr>
              <w:pStyle w:val="style18"/>
              <w:spacing w:before="0" w:beforeAutospacing="0" w:after="0" w:afterAutospacing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Para la sustitución del airbag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el operario puede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conectar el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dispositivo al sistema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primer lugar,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después de que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muestre que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 sistema es seguro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posteriormente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instalar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 nuevo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airbag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C60FF9" w:rsidRPr="00407E35" w:rsidRDefault="00C60FF9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Aviso: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proofErr w:type="spellStart"/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SRS</w:t>
            </w:r>
            <w:proofErr w:type="spellEnd"/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sólo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permite que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corriente eléctrica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máxima sea de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0,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a"/>
              </w:smartTagPr>
              <w:r w:rsidRPr="00407E35">
                <w:rPr>
                  <w:rStyle w:val="hps"/>
                  <w:rFonts w:ascii="Arial" w:hAnsi="Arial" w:cs="Arial"/>
                  <w:color w:val="000000" w:themeColor="text1"/>
                  <w:sz w:val="20"/>
                  <w:szCs w:val="20"/>
                  <w:lang w:val="es-ES"/>
                </w:rPr>
                <w:t>25A</w:t>
              </w:r>
            </w:smartTag>
            <w:proofErr w:type="spellEnd"/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sino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 dañará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</w:tr>
      <w:tr w:rsidR="00C60FF9" w:rsidRPr="00712E01" w:rsidTr="00C60FF9">
        <w:trPr>
          <w:trHeight w:val="891"/>
        </w:trPr>
        <w:tc>
          <w:tcPr>
            <w:tcW w:w="3227" w:type="dxa"/>
            <w:vAlign w:val="center"/>
          </w:tcPr>
          <w:p w:rsidR="00C60FF9" w:rsidRPr="00407E35" w:rsidRDefault="00962E41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Pinza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cocodrilo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24130</wp:posOffset>
                  </wp:positionV>
                  <wp:extent cx="694690" cy="541655"/>
                  <wp:effectExtent l="19050" t="0" r="0" b="0"/>
                  <wp:wrapNone/>
                  <wp:docPr id="14" name="Imagen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 medición de corrientes, se puede utilizar </w:t>
            </w:r>
            <w:r w:rsidR="00962E41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con la </w:t>
            </w:r>
            <w:r w:rsidR="008207D5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barra de medición</w:t>
            </w:r>
            <w:r w:rsidR="00962E41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línea de extensión</w:t>
            </w:r>
            <w:r w:rsidR="00962E41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, etc.</w:t>
            </w:r>
          </w:p>
        </w:tc>
      </w:tr>
      <w:tr w:rsidR="00C60FF9" w:rsidRPr="00712E01" w:rsidTr="00C60FF9">
        <w:trPr>
          <w:trHeight w:val="988"/>
        </w:trPr>
        <w:tc>
          <w:tcPr>
            <w:tcW w:w="3227" w:type="dxa"/>
            <w:vAlign w:val="center"/>
          </w:tcPr>
          <w:p w:rsidR="00C60FF9" w:rsidRPr="00407E35" w:rsidRDefault="008207D5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style161"/>
                <w:rFonts w:ascii="Arial" w:eastAsia="宋體" w:hAnsi="Arial" w:cs="Arial"/>
                <w:color w:val="000000" w:themeColor="text1"/>
                <w:sz w:val="20"/>
                <w:szCs w:val="20"/>
                <w:lang w:val="es-ES"/>
              </w:rPr>
              <w:t>Barra de medición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57150</wp:posOffset>
                  </wp:positionV>
                  <wp:extent cx="1071880" cy="571500"/>
                  <wp:effectExtent l="19050" t="0" r="0" b="0"/>
                  <wp:wrapNone/>
                  <wp:docPr id="15" name="Imagen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962E41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Para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examinar y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hacer mediciones. S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 puede utilizar con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53F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pinza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cocodrilo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línea de extensión</w:t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C60FF9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etc</w:t>
            </w:r>
            <w:r w:rsidR="00C60FF9" w:rsidRPr="00407E35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.</w:t>
            </w:r>
          </w:p>
        </w:tc>
      </w:tr>
      <w:tr w:rsidR="00C60FF9" w:rsidRPr="00712E01" w:rsidTr="00A072EB">
        <w:trPr>
          <w:trHeight w:val="832"/>
        </w:trPr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Sondas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95885</wp:posOffset>
                  </wp:positionV>
                  <wp:extent cx="699135" cy="302895"/>
                  <wp:effectExtent l="19050" t="0" r="5715" b="0"/>
                  <wp:wrapNone/>
                  <wp:docPr id="16" name="Imagen 1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Por favor, preste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1445C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atención al ángulo durante el uso de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sonda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207D5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para evitar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accidente</w:t>
            </w:r>
            <w:r w:rsidR="008207D5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</w:t>
            </w:r>
            <w:r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</w:tr>
      <w:tr w:rsidR="00C60FF9" w:rsidRPr="00407E35" w:rsidTr="00C60FF9">
        <w:trPr>
          <w:trHeight w:val="847"/>
        </w:trPr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Adaptador de uno a dos </w:t>
            </w:r>
            <w:proofErr w:type="spellStart"/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pins</w:t>
            </w:r>
            <w:proofErr w:type="spellEnd"/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17780</wp:posOffset>
                  </wp:positionV>
                  <wp:extent cx="871855" cy="503555"/>
                  <wp:effectExtent l="19050" t="0" r="4445" b="0"/>
                  <wp:wrapNone/>
                  <wp:docPr id="17" name="Imagen 1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A278F3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22860</wp:posOffset>
                  </wp:positionV>
                  <wp:extent cx="1435100" cy="406400"/>
                  <wp:effectExtent l="19050" t="0" r="0" b="0"/>
                  <wp:wrapNone/>
                  <wp:docPr id="20" name="Imagen 20" descr="http://www.ecpal.com/tc/pro/ec0004/ec000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cpal.com/tc/pro/ec0004/ec000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FF9" w:rsidRPr="00407E35" w:rsidRDefault="00C60FF9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</w:p>
        </w:tc>
      </w:tr>
      <w:tr w:rsidR="00C60FF9" w:rsidRPr="0091445C" w:rsidTr="00C60FF9"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Adaptador mach</w:t>
            </w:r>
            <w:r w:rsidR="00B11320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-hembra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143000" cy="431800"/>
                  <wp:effectExtent l="19050" t="0" r="0" b="0"/>
                  <wp:docPr id="1" name="Imagen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A278F3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304800"/>
                  <wp:effectExtent l="19050" t="0" r="0" b="0"/>
                  <wp:docPr id="2" name="Imagen 2" descr="http://www.ecpal.com/tc/pro/ec0004/ec000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pal.com/tc/pro/ec0004/ec000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inline distT="0" distB="0" distL="0" distR="0">
                  <wp:extent cx="1435100" cy="292100"/>
                  <wp:effectExtent l="19050" t="0" r="0" b="0"/>
                  <wp:docPr id="3" name="Imagen 3" descr="http://www.ecpal.com/tc/pro/ec0004/ec000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cpal.com/tc/pro/ec0004/ec000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FF9" w:rsidRPr="00407E3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60FF9" w:rsidRPr="00712E01" w:rsidTr="00C60FF9">
        <w:trPr>
          <w:trHeight w:val="1252"/>
        </w:trPr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Conector</w:t>
            </w:r>
            <w:r w:rsidRPr="00407E35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forma redonda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24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185336</wp:posOffset>
                  </wp:positionH>
                  <wp:positionV relativeFrom="paragraph">
                    <wp:posOffset>32457</wp:posOffset>
                  </wp:positionV>
                  <wp:extent cx="869471" cy="681487"/>
                  <wp:effectExtent l="19050" t="0" r="6829" b="0"/>
                  <wp:wrapNone/>
                  <wp:docPr id="21" name="Imagen 2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71" cy="68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Aplicar según </w:t>
            </w:r>
            <w:r w:rsidR="00B11320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conexión a</w:t>
            </w:r>
            <w:r w:rsidR="00B11320"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utilizar</w:t>
            </w:r>
            <w:r w:rsidRPr="00407E35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.</w:t>
            </w:r>
          </w:p>
        </w:tc>
      </w:tr>
      <w:tr w:rsidR="00C60FF9" w:rsidRPr="00712E01" w:rsidTr="00C60FF9">
        <w:trPr>
          <w:trHeight w:val="1284"/>
        </w:trPr>
        <w:tc>
          <w:tcPr>
            <w:tcW w:w="3227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Conector</w:t>
            </w:r>
            <w:r w:rsidRPr="00407E35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forma</w:t>
            </w:r>
            <w:r w:rsidRPr="00407E35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plana</w:t>
            </w:r>
          </w:p>
        </w:tc>
        <w:tc>
          <w:tcPr>
            <w:tcW w:w="1417" w:type="dxa"/>
            <w:vAlign w:val="center"/>
          </w:tcPr>
          <w:p w:rsidR="00C60FF9" w:rsidRPr="00407E35" w:rsidRDefault="00C60FF9" w:rsidP="00587CB9">
            <w:pPr>
              <w:spacing w:line="240" w:lineRule="atLeast"/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  <w:t>48</w:t>
            </w:r>
          </w:p>
        </w:tc>
        <w:tc>
          <w:tcPr>
            <w:tcW w:w="2127" w:type="dxa"/>
          </w:tcPr>
          <w:p w:rsidR="00C60FF9" w:rsidRPr="00407E35" w:rsidRDefault="00A278F3" w:rsidP="00587CB9">
            <w:pPr>
              <w:spacing w:line="240" w:lineRule="atLeast"/>
              <w:rPr>
                <w:rFonts w:ascii="Arial" w:eastAsia="SimSun" w:hAnsi="Arial" w:cs="Arial"/>
                <w:b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zh-CN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81280</wp:posOffset>
                  </wp:positionV>
                  <wp:extent cx="943610" cy="724535"/>
                  <wp:effectExtent l="19050" t="0" r="8890" b="0"/>
                  <wp:wrapNone/>
                  <wp:docPr id="22" name="Imagen 2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6" w:type="dxa"/>
            <w:vAlign w:val="center"/>
          </w:tcPr>
          <w:p w:rsidR="00C60FF9" w:rsidRPr="00407E35" w:rsidRDefault="00C60FF9" w:rsidP="00587CB9">
            <w:pPr>
              <w:spacing w:line="240" w:lineRule="atLeast"/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</w:pPr>
            <w:r w:rsidRPr="00407E35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Aplicar según conexión a medir</w:t>
            </w:r>
            <w:r w:rsidRPr="00407E35">
              <w:rPr>
                <w:rStyle w:val="hps"/>
                <w:rFonts w:ascii="Arial" w:eastAsia="SimSun" w:hAnsi="Arial" w:cs="Arial"/>
                <w:color w:val="000000" w:themeColor="text1"/>
                <w:sz w:val="20"/>
                <w:szCs w:val="20"/>
                <w:lang w:val="es-ES" w:eastAsia="zh-CN"/>
              </w:rPr>
              <w:t>.</w:t>
            </w:r>
          </w:p>
        </w:tc>
      </w:tr>
    </w:tbl>
    <w:p w:rsidR="00613800" w:rsidRDefault="00613800" w:rsidP="00357D48">
      <w:pPr>
        <w:jc w:val="center"/>
        <w:rPr>
          <w:rStyle w:val="hps"/>
          <w:rFonts w:ascii="Arial" w:hAnsi="Arial" w:cs="Arial"/>
          <w:b/>
          <w:sz w:val="48"/>
          <w:szCs w:val="48"/>
          <w:lang w:val="es-ES"/>
        </w:rPr>
      </w:pPr>
      <w:r w:rsidRPr="00626D9B">
        <w:rPr>
          <w:rStyle w:val="hps"/>
          <w:rFonts w:ascii="Arial" w:hAnsi="Arial" w:cs="Arial"/>
          <w:b/>
          <w:sz w:val="48"/>
          <w:szCs w:val="48"/>
          <w:lang w:val="es-ES"/>
        </w:rPr>
        <w:lastRenderedPageBreak/>
        <w:t>Guía de aplicaci</w:t>
      </w:r>
      <w:r w:rsidR="000B64AA" w:rsidRPr="00626D9B">
        <w:rPr>
          <w:rStyle w:val="hps"/>
          <w:rFonts w:ascii="Arial" w:hAnsi="Arial" w:cs="Arial"/>
          <w:b/>
          <w:sz w:val="48"/>
          <w:szCs w:val="48"/>
          <w:lang w:val="es-ES"/>
        </w:rPr>
        <w:t>ón</w:t>
      </w:r>
      <w:r w:rsidR="00712E01" w:rsidRPr="00712E01">
        <w:rPr>
          <w:rStyle w:val="hps"/>
          <w:rFonts w:ascii="Arial" w:hAnsi="Arial" w:cs="Arial"/>
          <w:b/>
          <w:sz w:val="48"/>
          <w:szCs w:val="48"/>
          <w:lang w:val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9222824</wp:posOffset>
            </wp:positionH>
            <wp:positionV relativeFrom="paragraph">
              <wp:posOffset>-69095</wp:posOffset>
            </wp:positionV>
            <wp:extent cx="955735" cy="388188"/>
            <wp:effectExtent l="19050" t="0" r="0" b="0"/>
            <wp:wrapNone/>
            <wp:docPr id="9" name="12 Imagen" descr="Logo_JBM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BM-PETI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3E8" w:rsidRPr="00626D9B" w:rsidRDefault="009E33E8" w:rsidP="00357D48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AC4564" w:rsidRPr="00626D9B" w:rsidRDefault="00A278F3" w:rsidP="0040714D">
      <w:pPr>
        <w:jc w:val="center"/>
        <w:rPr>
          <w:rFonts w:ascii="Arial" w:eastAsia="宋體" w:hAnsi="Arial" w:cs="Arial"/>
          <w:lang w:val="es-ES"/>
        </w:rPr>
      </w:pP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625600" cy="1041400"/>
            <wp:effectExtent l="19050" t="0" r="0" b="0"/>
            <wp:docPr id="4" name="Imagen 4" descr="ec000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0004_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2794000" cy="1041400"/>
            <wp:effectExtent l="19050" t="0" r="6350" b="0"/>
            <wp:docPr id="5" name="Imagen 5" descr="ec0004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0004_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564" w:rsidRPr="00626D9B">
        <w:rPr>
          <w:rFonts w:ascii="Arial" w:eastAsia="宋體" w:hAnsi="Arial" w:cs="Arial"/>
          <w:lang w:val="es-ES"/>
        </w:rPr>
        <w:br/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244600" cy="1041400"/>
            <wp:effectExtent l="19050" t="0" r="0" b="0"/>
            <wp:docPr id="6" name="Imagen 6" descr="ec000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0004_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346200" cy="1054100"/>
            <wp:effectExtent l="19050" t="0" r="6350" b="0"/>
            <wp:docPr id="7" name="Imagen 7" descr="ec0004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0004_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D9B">
        <w:rPr>
          <w:rFonts w:ascii="Arial" w:eastAsia="宋體" w:hAnsi="Arial" w:cs="Arial"/>
          <w:noProof/>
          <w:lang w:val="es-ES" w:eastAsia="zh-CN"/>
        </w:rPr>
        <w:drawing>
          <wp:inline distT="0" distB="0" distL="0" distR="0">
            <wp:extent cx="1092200" cy="1054100"/>
            <wp:effectExtent l="19050" t="0" r="0" b="0"/>
            <wp:docPr id="8" name="Imagen 8" descr="ec0004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0004_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64" w:rsidRPr="00626D9B" w:rsidRDefault="00AC4564" w:rsidP="00AC4564">
      <w:pPr>
        <w:rPr>
          <w:rFonts w:ascii="Arial" w:eastAsia="宋體" w:hAnsi="Arial" w:cs="Arial"/>
          <w:lang w:val="es-ES"/>
        </w:rPr>
      </w:pPr>
    </w:p>
    <w:p w:rsidR="00843D39" w:rsidRPr="00626D9B" w:rsidRDefault="006135A8" w:rsidP="00843D39">
      <w:pPr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 xml:space="preserve">Durante la medición de los diferentes componentes, no </w:t>
      </w:r>
      <w:r w:rsidR="000B64AA" w:rsidRPr="00626D9B">
        <w:rPr>
          <w:rStyle w:val="hps"/>
          <w:rFonts w:ascii="Arial" w:hAnsi="Arial" w:cs="Arial"/>
          <w:lang w:val="es-ES"/>
        </w:rPr>
        <w:t>es necesario desmontar el circuito</w:t>
      </w:r>
      <w:r w:rsidR="00613800" w:rsidRPr="00626D9B">
        <w:rPr>
          <w:rFonts w:ascii="Arial" w:hAnsi="Arial" w:cs="Arial"/>
          <w:lang w:val="es-ES"/>
        </w:rPr>
        <w:t xml:space="preserve">. </w:t>
      </w:r>
      <w:r w:rsidR="000B64AA" w:rsidRPr="00626D9B">
        <w:rPr>
          <w:rFonts w:ascii="Arial" w:hAnsi="Arial" w:cs="Arial"/>
          <w:lang w:val="es-ES"/>
        </w:rPr>
        <w:t>Puede ser examinado directamente desde la parte posterior del enchufe.</w:t>
      </w:r>
    </w:p>
    <w:p w:rsidR="00613800" w:rsidRPr="00626D9B" w:rsidRDefault="00613800" w:rsidP="00843D39">
      <w:pPr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 xml:space="preserve">Se </w:t>
      </w:r>
      <w:r w:rsidR="000B64AA" w:rsidRPr="00626D9B">
        <w:rPr>
          <w:rStyle w:val="hps"/>
          <w:rFonts w:ascii="Arial" w:hAnsi="Arial" w:cs="Arial"/>
          <w:lang w:val="es-ES"/>
        </w:rPr>
        <w:t>puede usar mediante las conexiones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de cualquier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osciloscopio y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amperímetro,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evita</w:t>
      </w:r>
      <w:r w:rsidR="000B64AA" w:rsidRPr="00626D9B">
        <w:rPr>
          <w:rFonts w:ascii="Arial" w:hAnsi="Arial" w:cs="Arial"/>
          <w:lang w:val="es-ES"/>
        </w:rPr>
        <w:t xml:space="preserve">ndo así tener que </w:t>
      </w:r>
      <w:r w:rsidR="00653F0D">
        <w:rPr>
          <w:rFonts w:ascii="Arial" w:hAnsi="Arial" w:cs="Arial"/>
          <w:lang w:val="es-ES"/>
        </w:rPr>
        <w:t>conectar</w:t>
      </w:r>
      <w:r w:rsidRPr="00626D9B">
        <w:rPr>
          <w:rStyle w:val="hps"/>
          <w:rFonts w:ascii="Arial" w:hAnsi="Arial" w:cs="Arial"/>
          <w:lang w:val="es-ES"/>
        </w:rPr>
        <w:t xml:space="preserve"> cables</w:t>
      </w:r>
      <w:r w:rsidR="000B64AA" w:rsidRPr="00626D9B">
        <w:rPr>
          <w:rStyle w:val="hps"/>
          <w:rFonts w:ascii="Arial" w:hAnsi="Arial" w:cs="Arial"/>
          <w:lang w:val="es-ES"/>
        </w:rPr>
        <w:t xml:space="preserve">, </w:t>
      </w:r>
      <w:r w:rsidR="00653F0D">
        <w:rPr>
          <w:rStyle w:val="hps"/>
          <w:rFonts w:ascii="Arial" w:hAnsi="Arial" w:cs="Arial"/>
          <w:lang w:val="es-ES"/>
        </w:rPr>
        <w:t xml:space="preserve">proporciona </w:t>
      </w:r>
      <w:r w:rsidR="006135A8" w:rsidRPr="00626D9B">
        <w:rPr>
          <w:rStyle w:val="hps"/>
          <w:rFonts w:ascii="Arial" w:hAnsi="Arial" w:cs="Arial"/>
          <w:lang w:val="es-ES"/>
        </w:rPr>
        <w:t>una medición rápida</w:t>
      </w:r>
      <w:r w:rsidRPr="00626D9B">
        <w:rPr>
          <w:rFonts w:ascii="Arial" w:hAnsi="Arial" w:cs="Arial"/>
          <w:lang w:val="es-ES"/>
        </w:rPr>
        <w:t>.</w:t>
      </w:r>
    </w:p>
    <w:p w:rsidR="00613800" w:rsidRPr="00626D9B" w:rsidRDefault="006135A8" w:rsidP="00843D39">
      <w:pPr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 xml:space="preserve">Para medir </w:t>
      </w:r>
      <w:r w:rsidR="00C36288" w:rsidRPr="00626D9B">
        <w:rPr>
          <w:rStyle w:val="hps"/>
          <w:rFonts w:ascii="Arial" w:hAnsi="Arial" w:cs="Arial"/>
          <w:lang w:val="es-ES"/>
        </w:rPr>
        <w:t xml:space="preserve">la </w:t>
      </w:r>
      <w:r w:rsidRPr="00626D9B">
        <w:rPr>
          <w:rStyle w:val="hps"/>
          <w:rFonts w:ascii="Arial" w:hAnsi="Arial" w:cs="Arial"/>
          <w:lang w:val="es-ES"/>
        </w:rPr>
        <w:t>corriente eléctrica no es necesario cortar el cable</w:t>
      </w:r>
      <w:r w:rsidR="00613800" w:rsidRPr="00626D9B">
        <w:rPr>
          <w:rFonts w:ascii="Arial" w:hAnsi="Arial" w:cs="Arial"/>
          <w:lang w:val="es-ES"/>
        </w:rPr>
        <w:t>.</w:t>
      </w:r>
      <w:r w:rsidRPr="00626D9B">
        <w:rPr>
          <w:rFonts w:ascii="Arial" w:hAnsi="Arial" w:cs="Arial"/>
          <w:lang w:val="es-ES"/>
        </w:rPr>
        <w:t xml:space="preserve"> </w:t>
      </w:r>
      <w:r w:rsidR="00C36288" w:rsidRPr="00626D9B">
        <w:rPr>
          <w:rFonts w:ascii="Arial" w:hAnsi="Arial" w:cs="Arial"/>
          <w:lang w:val="es-ES"/>
        </w:rPr>
        <w:t>El cableado de este kit s</w:t>
      </w:r>
      <w:r w:rsidR="0039723A" w:rsidRPr="00626D9B">
        <w:rPr>
          <w:rStyle w:val="hps"/>
          <w:rFonts w:ascii="Arial" w:hAnsi="Arial" w:cs="Arial"/>
          <w:lang w:val="es-ES"/>
        </w:rPr>
        <w:t>e puede conectar al circuito en serie.</w:t>
      </w:r>
    </w:p>
    <w:p w:rsidR="00613800" w:rsidRPr="00626D9B" w:rsidRDefault="00613800" w:rsidP="00843D39">
      <w:pPr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>La resistencia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variable puede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modelar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falsas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señales de detección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los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componentes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en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el sensor de temperatura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y el sensor 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posición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del acelerador</w:t>
      </w:r>
      <w:r w:rsidRPr="00626D9B">
        <w:rPr>
          <w:rFonts w:ascii="Arial" w:hAnsi="Arial" w:cs="Arial"/>
          <w:lang w:val="es-ES"/>
        </w:rPr>
        <w:t xml:space="preserve">, </w:t>
      </w:r>
      <w:r w:rsidRPr="00626D9B">
        <w:rPr>
          <w:rStyle w:val="hps"/>
          <w:rFonts w:ascii="Arial" w:hAnsi="Arial" w:cs="Arial"/>
          <w:lang w:val="es-ES"/>
        </w:rPr>
        <w:t>y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los transmite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a la computadora</w:t>
      </w:r>
      <w:r w:rsidRPr="00626D9B">
        <w:rPr>
          <w:rFonts w:ascii="Arial" w:hAnsi="Arial" w:cs="Arial"/>
          <w:lang w:val="es-ES"/>
        </w:rPr>
        <w:t xml:space="preserve">. </w:t>
      </w:r>
      <w:r w:rsidRPr="00626D9B">
        <w:rPr>
          <w:rStyle w:val="hps"/>
          <w:rFonts w:ascii="Arial" w:hAnsi="Arial" w:cs="Arial"/>
          <w:lang w:val="es-ES"/>
        </w:rPr>
        <w:t>Se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reduce el riesgo de</w:t>
      </w:r>
      <w:r w:rsidR="00C36288" w:rsidRPr="00626D9B">
        <w:rPr>
          <w:rStyle w:val="hps"/>
          <w:rFonts w:ascii="Arial" w:hAnsi="Arial" w:cs="Arial"/>
          <w:lang w:val="es-ES"/>
        </w:rPr>
        <w:t xml:space="preserve"> cambiar </w:t>
      </w:r>
      <w:r w:rsidRPr="00626D9B">
        <w:rPr>
          <w:rStyle w:val="hps"/>
          <w:rFonts w:ascii="Arial" w:hAnsi="Arial" w:cs="Arial"/>
          <w:lang w:val="es-ES"/>
        </w:rPr>
        <w:t>otro</w:t>
      </w:r>
      <w:r w:rsidR="006135A8" w:rsidRPr="00626D9B">
        <w:rPr>
          <w:rStyle w:val="hps"/>
          <w:rFonts w:ascii="Arial" w:hAnsi="Arial" w:cs="Arial"/>
          <w:lang w:val="es-ES"/>
        </w:rPr>
        <w:t>s</w:t>
      </w:r>
      <w:r w:rsidRPr="00626D9B">
        <w:rPr>
          <w:rStyle w:val="hps"/>
          <w:rFonts w:ascii="Arial" w:hAnsi="Arial" w:cs="Arial"/>
          <w:lang w:val="es-ES"/>
        </w:rPr>
        <w:t xml:space="preserve"> componente</w:t>
      </w:r>
      <w:r w:rsidR="006135A8" w:rsidRPr="00626D9B">
        <w:rPr>
          <w:rFonts w:ascii="Arial" w:hAnsi="Arial" w:cs="Arial"/>
          <w:lang w:val="es-ES"/>
        </w:rPr>
        <w:t>s.</w:t>
      </w:r>
    </w:p>
    <w:p w:rsidR="00613800" w:rsidRPr="00626D9B" w:rsidRDefault="00613800" w:rsidP="00843D39">
      <w:pPr>
        <w:numPr>
          <w:ilvl w:val="0"/>
          <w:numId w:val="3"/>
        </w:numPr>
        <w:rPr>
          <w:rStyle w:val="hps"/>
          <w:rFonts w:ascii="Arial" w:hAnsi="Arial" w:cs="Arial"/>
          <w:b/>
          <w:bCs/>
          <w:sz w:val="32"/>
          <w:szCs w:val="32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>Está equipado con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dos conjuntos 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 xml:space="preserve">luces </w:t>
      </w:r>
      <w:proofErr w:type="spellStart"/>
      <w:r w:rsidRPr="00626D9B">
        <w:rPr>
          <w:rStyle w:val="hps"/>
          <w:rFonts w:ascii="Arial" w:hAnsi="Arial" w:cs="Arial"/>
          <w:lang w:val="es-ES"/>
        </w:rPr>
        <w:t>LED</w:t>
      </w:r>
      <w:proofErr w:type="spellEnd"/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que son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capaces de controlar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la señal de control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Efecto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Hall,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señal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fotoeléctrica</w:t>
      </w:r>
      <w:r w:rsidRPr="00626D9B">
        <w:rPr>
          <w:rFonts w:ascii="Arial" w:hAnsi="Arial" w:cs="Arial"/>
          <w:lang w:val="es-ES"/>
        </w:rPr>
        <w:t xml:space="preserve">, </w:t>
      </w:r>
      <w:r w:rsidRPr="00626D9B">
        <w:rPr>
          <w:rStyle w:val="hps"/>
          <w:rFonts w:ascii="Arial" w:hAnsi="Arial" w:cs="Arial"/>
          <w:lang w:val="es-ES"/>
        </w:rPr>
        <w:t>pulverizador 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combustible,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válvula electromagnética</w:t>
      </w:r>
      <w:r w:rsidRPr="00626D9B">
        <w:rPr>
          <w:rFonts w:ascii="Arial" w:hAnsi="Arial" w:cs="Arial"/>
          <w:lang w:val="es-ES"/>
        </w:rPr>
        <w:t xml:space="preserve">, </w:t>
      </w:r>
      <w:r w:rsidRPr="00626D9B">
        <w:rPr>
          <w:rStyle w:val="hps"/>
          <w:rFonts w:ascii="Arial" w:hAnsi="Arial" w:cs="Arial"/>
          <w:lang w:val="es-ES"/>
        </w:rPr>
        <w:t>válvulas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electromagnéticas del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selector 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caja de cambios,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etc</w:t>
      </w:r>
      <w:r w:rsidR="00911D97" w:rsidRPr="00626D9B">
        <w:rPr>
          <w:rStyle w:val="hps"/>
          <w:rFonts w:ascii="Arial" w:hAnsi="Arial" w:cs="Arial"/>
          <w:lang w:val="es-ES"/>
        </w:rPr>
        <w:t>.</w:t>
      </w:r>
    </w:p>
    <w:p w:rsidR="00613800" w:rsidRPr="00626D9B" w:rsidRDefault="00613800" w:rsidP="00843D39">
      <w:pPr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>El</w:t>
      </w:r>
      <w:r w:rsidR="00911D97" w:rsidRPr="00626D9B">
        <w:rPr>
          <w:rStyle w:val="hps"/>
          <w:rFonts w:ascii="Arial" w:hAnsi="Arial" w:cs="Arial"/>
          <w:lang w:val="es-ES"/>
        </w:rPr>
        <w:t xml:space="preserve"> </w:t>
      </w:r>
      <w:r w:rsidR="00B1670C" w:rsidRPr="00626D9B">
        <w:rPr>
          <w:rStyle w:val="hps"/>
          <w:rFonts w:ascii="Arial" w:hAnsi="Arial" w:cs="Arial"/>
          <w:lang w:val="es-ES"/>
        </w:rPr>
        <w:t>disposit</w:t>
      </w:r>
      <w:r w:rsidR="00653F0D">
        <w:rPr>
          <w:rStyle w:val="hps"/>
          <w:rFonts w:ascii="Arial" w:hAnsi="Arial" w:cs="Arial"/>
          <w:lang w:val="es-ES"/>
        </w:rPr>
        <w:t>i</w:t>
      </w:r>
      <w:r w:rsidR="00B1670C" w:rsidRPr="00626D9B">
        <w:rPr>
          <w:rStyle w:val="hps"/>
          <w:rFonts w:ascii="Arial" w:hAnsi="Arial" w:cs="Arial"/>
          <w:lang w:val="es-ES"/>
        </w:rPr>
        <w:t>vo</w:t>
      </w:r>
      <w:r w:rsidRPr="00626D9B">
        <w:rPr>
          <w:rFonts w:ascii="Arial" w:hAnsi="Arial" w:cs="Arial"/>
          <w:lang w:val="es-ES"/>
        </w:rPr>
        <w:t xml:space="preserve"> </w:t>
      </w:r>
      <w:proofErr w:type="spellStart"/>
      <w:r w:rsidRPr="00626D9B">
        <w:rPr>
          <w:rStyle w:val="hps"/>
          <w:rFonts w:ascii="Arial" w:hAnsi="Arial" w:cs="Arial"/>
          <w:lang w:val="es-ES"/>
        </w:rPr>
        <w:t>SRS</w:t>
      </w:r>
      <w:proofErr w:type="spellEnd"/>
      <w:r w:rsidR="00911D97" w:rsidRPr="00626D9B">
        <w:rPr>
          <w:rStyle w:val="hps"/>
          <w:rFonts w:ascii="Arial" w:hAnsi="Arial" w:cs="Arial"/>
          <w:lang w:val="es-ES"/>
        </w:rPr>
        <w:t xml:space="preserve"> para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reemplazar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y</w:t>
      </w:r>
      <w:r w:rsidRPr="00626D9B">
        <w:rPr>
          <w:rFonts w:ascii="Arial" w:hAnsi="Arial" w:cs="Arial"/>
          <w:lang w:val="es-ES"/>
        </w:rPr>
        <w:t xml:space="preserve"> </w:t>
      </w:r>
      <w:r w:rsidR="00B1670C" w:rsidRPr="00626D9B">
        <w:rPr>
          <w:rFonts w:ascii="Arial" w:hAnsi="Arial" w:cs="Arial"/>
          <w:lang w:val="es-ES"/>
        </w:rPr>
        <w:t>com</w:t>
      </w:r>
      <w:r w:rsidRPr="00626D9B">
        <w:rPr>
          <w:rStyle w:val="hps"/>
          <w:rFonts w:ascii="Arial" w:hAnsi="Arial" w:cs="Arial"/>
          <w:lang w:val="es-ES"/>
        </w:rPr>
        <w:t>probar</w:t>
      </w:r>
      <w:r w:rsidR="00911D97" w:rsidRPr="00626D9B">
        <w:rPr>
          <w:rStyle w:val="hps"/>
          <w:rFonts w:ascii="Arial" w:hAnsi="Arial" w:cs="Arial"/>
          <w:lang w:val="es-ES"/>
        </w:rPr>
        <w:t xml:space="preserve">, </w:t>
      </w:r>
      <w:r w:rsidRPr="00626D9B">
        <w:rPr>
          <w:rStyle w:val="hps"/>
          <w:rFonts w:ascii="Arial" w:hAnsi="Arial" w:cs="Arial"/>
          <w:lang w:val="es-ES"/>
        </w:rPr>
        <w:t>puede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modelar los</w:t>
      </w:r>
      <w:r w:rsidRPr="00626D9B">
        <w:rPr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estados de</w:t>
      </w:r>
      <w:r w:rsidR="00911D97" w:rsidRPr="00626D9B">
        <w:rPr>
          <w:rStyle w:val="hps"/>
          <w:rFonts w:ascii="Arial" w:hAnsi="Arial" w:cs="Arial"/>
          <w:lang w:val="es-ES"/>
        </w:rPr>
        <w:t xml:space="preserve">l airbag </w:t>
      </w:r>
      <w:r w:rsidRPr="00626D9B">
        <w:rPr>
          <w:rStyle w:val="hps"/>
          <w:rFonts w:ascii="Arial" w:hAnsi="Arial" w:cs="Arial"/>
          <w:lang w:val="es-ES"/>
        </w:rPr>
        <w:t>y</w:t>
      </w:r>
      <w:r w:rsidR="00911D97" w:rsidRPr="00626D9B">
        <w:rPr>
          <w:rStyle w:val="hps"/>
          <w:rFonts w:ascii="Arial" w:hAnsi="Arial" w:cs="Arial"/>
          <w:lang w:val="es-ES"/>
        </w:rPr>
        <w:t xml:space="preserve"> el</w:t>
      </w:r>
      <w:r w:rsidRPr="00626D9B">
        <w:rPr>
          <w:rFonts w:ascii="Arial" w:hAnsi="Arial" w:cs="Arial"/>
          <w:lang w:val="es-ES"/>
        </w:rPr>
        <w:t xml:space="preserve"> </w:t>
      </w:r>
      <w:r w:rsidR="00357D48" w:rsidRPr="00626D9B">
        <w:rPr>
          <w:rStyle w:val="hps"/>
          <w:rFonts w:ascii="Arial" w:hAnsi="Arial" w:cs="Arial"/>
          <w:lang w:val="es-ES"/>
        </w:rPr>
        <w:t>re</w:t>
      </w:r>
      <w:r w:rsidR="00911D97" w:rsidRPr="00626D9B">
        <w:rPr>
          <w:rStyle w:val="hps"/>
          <w:rFonts w:ascii="Arial" w:hAnsi="Arial" w:cs="Arial"/>
          <w:lang w:val="es-ES"/>
        </w:rPr>
        <w:t>cogedor</w:t>
      </w:r>
      <w:r w:rsidR="005550CB" w:rsidRPr="00626D9B">
        <w:rPr>
          <w:rStyle w:val="hps"/>
          <w:rFonts w:ascii="Arial" w:hAnsi="Arial" w:cs="Arial"/>
          <w:lang w:val="es-ES"/>
        </w:rPr>
        <w:t xml:space="preserve"> de</w:t>
      </w:r>
      <w:r w:rsidR="00B1670C" w:rsidRPr="00626D9B">
        <w:rPr>
          <w:rStyle w:val="hps"/>
          <w:rFonts w:ascii="Arial" w:hAnsi="Arial" w:cs="Arial"/>
          <w:lang w:val="es-ES"/>
        </w:rPr>
        <w:t>l</w:t>
      </w:r>
      <w:r w:rsidR="005550CB" w:rsidRPr="00626D9B">
        <w:rPr>
          <w:rStyle w:val="hps"/>
          <w:rFonts w:ascii="Arial" w:hAnsi="Arial" w:cs="Arial"/>
          <w:lang w:val="es-ES"/>
        </w:rPr>
        <w:t xml:space="preserve"> </w:t>
      </w:r>
      <w:r w:rsidRPr="00626D9B">
        <w:rPr>
          <w:rStyle w:val="hps"/>
          <w:rFonts w:ascii="Arial" w:hAnsi="Arial" w:cs="Arial"/>
          <w:lang w:val="es-ES"/>
        </w:rPr>
        <w:t>cinturón de seguridad</w:t>
      </w:r>
      <w:r w:rsidR="00B1670C" w:rsidRPr="00626D9B">
        <w:rPr>
          <w:rStyle w:val="hps"/>
          <w:rFonts w:ascii="Arial" w:hAnsi="Arial" w:cs="Arial"/>
          <w:lang w:val="es-ES"/>
        </w:rPr>
        <w:t>.</w:t>
      </w:r>
    </w:p>
    <w:p w:rsidR="00613800" w:rsidRPr="00626D9B" w:rsidRDefault="00B1670C" w:rsidP="00613800">
      <w:pPr>
        <w:numPr>
          <w:ilvl w:val="0"/>
          <w:numId w:val="3"/>
        </w:numPr>
        <w:rPr>
          <w:rFonts w:ascii="Arial" w:hAnsi="Arial" w:cs="Arial"/>
          <w:lang w:val="es-ES"/>
        </w:rPr>
      </w:pPr>
      <w:r w:rsidRPr="00626D9B">
        <w:rPr>
          <w:rStyle w:val="hps"/>
          <w:rFonts w:ascii="Arial" w:hAnsi="Arial" w:cs="Arial"/>
          <w:lang w:val="es-ES"/>
        </w:rPr>
        <w:t>El kit dispone de diferentes tipos de cables para v</w:t>
      </w:r>
      <w:r w:rsidR="00613800" w:rsidRPr="00626D9B">
        <w:rPr>
          <w:rStyle w:val="hps"/>
          <w:rFonts w:ascii="Arial" w:hAnsi="Arial" w:cs="Arial"/>
          <w:lang w:val="es-ES"/>
        </w:rPr>
        <w:t>ehículos de</w:t>
      </w:r>
      <w:r w:rsidR="00613800" w:rsidRPr="00626D9B">
        <w:rPr>
          <w:rFonts w:ascii="Arial" w:hAnsi="Arial" w:cs="Arial"/>
          <w:lang w:val="es-ES"/>
        </w:rPr>
        <w:t xml:space="preserve"> </w:t>
      </w:r>
      <w:r w:rsidR="00613800" w:rsidRPr="00626D9B">
        <w:rPr>
          <w:rStyle w:val="hps"/>
          <w:rFonts w:ascii="Arial" w:hAnsi="Arial" w:cs="Arial"/>
          <w:lang w:val="es-ES"/>
        </w:rPr>
        <w:t>Europa</w:t>
      </w:r>
      <w:r w:rsidR="00613800" w:rsidRPr="00626D9B">
        <w:rPr>
          <w:rFonts w:ascii="Arial" w:hAnsi="Arial" w:cs="Arial"/>
          <w:lang w:val="es-ES"/>
        </w:rPr>
        <w:t xml:space="preserve">, </w:t>
      </w:r>
      <w:r w:rsidR="00613800" w:rsidRPr="00626D9B">
        <w:rPr>
          <w:rStyle w:val="hps"/>
          <w:rFonts w:ascii="Arial" w:hAnsi="Arial" w:cs="Arial"/>
          <w:lang w:val="es-ES"/>
        </w:rPr>
        <w:t>Estados Unidos y</w:t>
      </w:r>
      <w:r w:rsidR="00613800" w:rsidRPr="00626D9B">
        <w:rPr>
          <w:rFonts w:ascii="Arial" w:hAnsi="Arial" w:cs="Arial"/>
          <w:lang w:val="es-ES"/>
        </w:rPr>
        <w:t xml:space="preserve"> </w:t>
      </w:r>
      <w:r w:rsidR="00613800" w:rsidRPr="00626D9B">
        <w:rPr>
          <w:rStyle w:val="hps"/>
          <w:rFonts w:ascii="Arial" w:hAnsi="Arial" w:cs="Arial"/>
          <w:lang w:val="es-ES"/>
        </w:rPr>
        <w:t>Japón</w:t>
      </w:r>
      <w:r w:rsidR="00613800" w:rsidRPr="00626D9B">
        <w:rPr>
          <w:rFonts w:ascii="Arial" w:hAnsi="Arial" w:cs="Arial"/>
          <w:lang w:val="es-ES"/>
        </w:rPr>
        <w:t xml:space="preserve">. </w:t>
      </w:r>
    </w:p>
    <w:sectPr w:rsidR="00613800" w:rsidRPr="00626D9B" w:rsidSect="000F26EA">
      <w:pgSz w:w="16838" w:h="11906" w:orient="landscape" w:code="9"/>
      <w:pgMar w:top="539" w:right="567" w:bottom="244" w:left="567" w:header="1134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Bookman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宋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2F9"/>
    <w:multiLevelType w:val="hybridMultilevel"/>
    <w:tmpl w:val="8E8AD544"/>
    <w:lvl w:ilvl="0" w:tplc="4B4CF42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ITC Bookman" w:eastAsia="宋體" w:hAnsi="ITC Book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B908BD"/>
    <w:multiLevelType w:val="hybridMultilevel"/>
    <w:tmpl w:val="D3FC15EE"/>
    <w:lvl w:ilvl="0" w:tplc="BD4C8604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5616"/>
    <w:multiLevelType w:val="hybridMultilevel"/>
    <w:tmpl w:val="916418D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89B"/>
    <w:rsid w:val="0002219E"/>
    <w:rsid w:val="000225E3"/>
    <w:rsid w:val="00080539"/>
    <w:rsid w:val="00087749"/>
    <w:rsid w:val="000B64AA"/>
    <w:rsid w:val="000F26EA"/>
    <w:rsid w:val="000F476B"/>
    <w:rsid w:val="00157A55"/>
    <w:rsid w:val="002704E7"/>
    <w:rsid w:val="00334FBE"/>
    <w:rsid w:val="00356CF5"/>
    <w:rsid w:val="00357D48"/>
    <w:rsid w:val="003812B3"/>
    <w:rsid w:val="0039723A"/>
    <w:rsid w:val="003A760C"/>
    <w:rsid w:val="003E0592"/>
    <w:rsid w:val="003F0C7B"/>
    <w:rsid w:val="00402C53"/>
    <w:rsid w:val="0040714D"/>
    <w:rsid w:val="00407E35"/>
    <w:rsid w:val="00452D14"/>
    <w:rsid w:val="005550CB"/>
    <w:rsid w:val="00587CB9"/>
    <w:rsid w:val="005923EA"/>
    <w:rsid w:val="005D27F0"/>
    <w:rsid w:val="005F2162"/>
    <w:rsid w:val="00610B54"/>
    <w:rsid w:val="006135A8"/>
    <w:rsid w:val="00613800"/>
    <w:rsid w:val="00620CB4"/>
    <w:rsid w:val="00626D9B"/>
    <w:rsid w:val="0064789B"/>
    <w:rsid w:val="00653F0D"/>
    <w:rsid w:val="006D4CD4"/>
    <w:rsid w:val="00701297"/>
    <w:rsid w:val="00712E01"/>
    <w:rsid w:val="007C7B61"/>
    <w:rsid w:val="008207D5"/>
    <w:rsid w:val="00843D39"/>
    <w:rsid w:val="00891B2A"/>
    <w:rsid w:val="00911D97"/>
    <w:rsid w:val="0091445C"/>
    <w:rsid w:val="00962E41"/>
    <w:rsid w:val="00964154"/>
    <w:rsid w:val="00967DCD"/>
    <w:rsid w:val="009E0663"/>
    <w:rsid w:val="009E0EEF"/>
    <w:rsid w:val="009E33E8"/>
    <w:rsid w:val="00A072EB"/>
    <w:rsid w:val="00A2202A"/>
    <w:rsid w:val="00A278F3"/>
    <w:rsid w:val="00A91D4A"/>
    <w:rsid w:val="00AC4564"/>
    <w:rsid w:val="00B11320"/>
    <w:rsid w:val="00B1670C"/>
    <w:rsid w:val="00B17B18"/>
    <w:rsid w:val="00C02026"/>
    <w:rsid w:val="00C04AD7"/>
    <w:rsid w:val="00C24E05"/>
    <w:rsid w:val="00C36288"/>
    <w:rsid w:val="00C51284"/>
    <w:rsid w:val="00C60FF9"/>
    <w:rsid w:val="00CF0B6E"/>
    <w:rsid w:val="00D1094D"/>
    <w:rsid w:val="00D550E8"/>
    <w:rsid w:val="00DB22CD"/>
    <w:rsid w:val="00E35938"/>
    <w:rsid w:val="00E54865"/>
    <w:rsid w:val="00EE1AE9"/>
    <w:rsid w:val="00FA4E61"/>
    <w:rsid w:val="00F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FF9"/>
    <w:pPr>
      <w:widowControl w:val="0"/>
    </w:pPr>
    <w:rPr>
      <w:kern w:val="2"/>
      <w:sz w:val="24"/>
      <w:szCs w:val="24"/>
      <w:lang w:val="en-US" w:eastAsia="zh-TW"/>
    </w:rPr>
  </w:style>
  <w:style w:type="paragraph" w:styleId="Ttulo1">
    <w:name w:val="heading 1"/>
    <w:basedOn w:val="Normal"/>
    <w:next w:val="Normal"/>
    <w:qFormat/>
    <w:rsid w:val="00AC4564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rsid w:val="00356C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  <w:kern w:val="0"/>
    </w:rPr>
  </w:style>
  <w:style w:type="paragraph" w:customStyle="1" w:styleId="style18">
    <w:name w:val="style18"/>
    <w:basedOn w:val="Normal"/>
    <w:rsid w:val="00356C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0000"/>
      <w:kern w:val="0"/>
    </w:rPr>
  </w:style>
  <w:style w:type="character" w:styleId="Textoennegrita">
    <w:name w:val="Strong"/>
    <w:basedOn w:val="Fuentedeprrafopredeter"/>
    <w:qFormat/>
    <w:rsid w:val="00356CF5"/>
    <w:rPr>
      <w:b/>
      <w:bCs/>
    </w:rPr>
  </w:style>
  <w:style w:type="character" w:customStyle="1" w:styleId="style161">
    <w:name w:val="style161"/>
    <w:basedOn w:val="Fuentedeprrafopredeter"/>
    <w:rsid w:val="00356CF5"/>
    <w:rPr>
      <w:color w:val="003366"/>
    </w:rPr>
  </w:style>
  <w:style w:type="character" w:customStyle="1" w:styleId="style181">
    <w:name w:val="style181"/>
    <w:basedOn w:val="Fuentedeprrafopredeter"/>
    <w:rsid w:val="00356CF5"/>
    <w:rPr>
      <w:color w:val="660000"/>
    </w:rPr>
  </w:style>
  <w:style w:type="character" w:styleId="Hipervnculo">
    <w:name w:val="Hyperlink"/>
    <w:basedOn w:val="Fuentedeprrafopredeter"/>
    <w:rsid w:val="00356CF5"/>
    <w:rPr>
      <w:color w:val="0000FF"/>
      <w:u w:val="single"/>
    </w:rPr>
  </w:style>
  <w:style w:type="character" w:styleId="Hipervnculovisitado">
    <w:name w:val="FollowedHyperlink"/>
    <w:basedOn w:val="Fuentedeprrafopredeter"/>
    <w:rsid w:val="00356CF5"/>
    <w:rPr>
      <w:color w:val="800080"/>
      <w:u w:val="single"/>
    </w:rPr>
  </w:style>
  <w:style w:type="character" w:customStyle="1" w:styleId="hps">
    <w:name w:val="hps"/>
    <w:basedOn w:val="Fuentedeprrafopredeter"/>
    <w:rsid w:val="00E54865"/>
  </w:style>
  <w:style w:type="character" w:customStyle="1" w:styleId="shorttext">
    <w:name w:val="short_text"/>
    <w:basedOn w:val="Fuentedeprrafopredeter"/>
    <w:rsid w:val="00E54865"/>
  </w:style>
  <w:style w:type="table" w:styleId="Tablaconcuadrcula">
    <w:name w:val="Table Grid"/>
    <w:basedOn w:val="Tablanormal"/>
    <w:rsid w:val="00E54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Fuentedeprrafopredeter"/>
    <w:rsid w:val="00613800"/>
  </w:style>
  <w:style w:type="paragraph" w:styleId="Textodeglobo">
    <w:name w:val="Balloon Text"/>
    <w:basedOn w:val="Normal"/>
    <w:link w:val="TextodegloboCar"/>
    <w:rsid w:val="005F2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2162"/>
    <w:rPr>
      <w:rFonts w:ascii="Tahoma" w:hAnsi="Tahoma" w:cs="Tahoma"/>
      <w:kern w:val="2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http://www.ecpal.com/tc/pro/ec0004/ec0004_13.jpg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http://www.ecpal.com/tc/pro/ec0004/ec0004_14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http://www.ecpal.com/tc/pro/ec0004/ec0004_12.jpg" TargetMode="Externa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品名</vt:lpstr>
    </vt:vector>
  </TitlesOfParts>
  <Company>DIY</Company>
  <LinksUpToDate>false</LinksUpToDate>
  <CharactersWithSpaces>2548</CharactersWithSpaces>
  <SharedDoc>false</SharedDoc>
  <HLinks>
    <vt:vector size="18" baseType="variant">
      <vt:variant>
        <vt:i4>3735554</vt:i4>
      </vt:variant>
      <vt:variant>
        <vt:i4>3650</vt:i4>
      </vt:variant>
      <vt:variant>
        <vt:i4>1026</vt:i4>
      </vt:variant>
      <vt:variant>
        <vt:i4>1</vt:i4>
      </vt:variant>
      <vt:variant>
        <vt:lpwstr>http://www.ecpal.com/tc/pro/ec0004/ec0004_13.jpg</vt:lpwstr>
      </vt:variant>
      <vt:variant>
        <vt:lpwstr/>
      </vt:variant>
      <vt:variant>
        <vt:i4>4063234</vt:i4>
      </vt:variant>
      <vt:variant>
        <vt:i4>3740</vt:i4>
      </vt:variant>
      <vt:variant>
        <vt:i4>1027</vt:i4>
      </vt:variant>
      <vt:variant>
        <vt:i4>1</vt:i4>
      </vt:variant>
      <vt:variant>
        <vt:lpwstr>http://www.ecpal.com/tc/pro/ec0004/ec0004_14.jpg</vt:lpwstr>
      </vt:variant>
      <vt:variant>
        <vt:lpwstr/>
      </vt:variant>
      <vt:variant>
        <vt:i4>3670018</vt:i4>
      </vt:variant>
      <vt:variant>
        <vt:i4>-1</vt:i4>
      </vt:variant>
      <vt:variant>
        <vt:i4>1044</vt:i4>
      </vt:variant>
      <vt:variant>
        <vt:i4>1</vt:i4>
      </vt:variant>
      <vt:variant>
        <vt:lpwstr>http://www.ecpal.com/tc/pro/ec0004/ec0004_12.jpg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品名</dc:title>
  <dc:creator>DIY</dc:creator>
  <cp:lastModifiedBy>compras</cp:lastModifiedBy>
  <cp:revision>6</cp:revision>
  <cp:lastPrinted>2011-06-17T09:07:00Z</cp:lastPrinted>
  <dcterms:created xsi:type="dcterms:W3CDTF">2015-08-24T09:37:00Z</dcterms:created>
  <dcterms:modified xsi:type="dcterms:W3CDTF">2015-08-28T07:02:00Z</dcterms:modified>
</cp:coreProperties>
</file>